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9" w:type="dxa"/>
        <w:tblInd w:w="-743" w:type="dxa"/>
        <w:tblLook w:val="01E0" w:firstRow="1" w:lastRow="1" w:firstColumn="1" w:lastColumn="1" w:noHBand="0" w:noVBand="0"/>
      </w:tblPr>
      <w:tblGrid>
        <w:gridCol w:w="5882"/>
        <w:gridCol w:w="4647"/>
      </w:tblGrid>
      <w:tr w:rsidR="00A44792" w:rsidRPr="0003741B" w14:paraId="03B0681B" w14:textId="77777777" w:rsidTr="00023087">
        <w:trPr>
          <w:trHeight w:val="1419"/>
        </w:trPr>
        <w:tc>
          <w:tcPr>
            <w:tcW w:w="5882" w:type="dxa"/>
          </w:tcPr>
          <w:p w14:paraId="13C6A2D7" w14:textId="77777777" w:rsidR="00A44792" w:rsidRPr="005F7032" w:rsidRDefault="00A44792" w:rsidP="00023087">
            <w:pPr>
              <w:jc w:val="center"/>
              <w:rPr>
                <w:spacing w:val="-4"/>
                <w:szCs w:val="28"/>
              </w:rPr>
            </w:pPr>
            <w:r w:rsidRPr="005F7032">
              <w:rPr>
                <w:spacing w:val="-4"/>
                <w:sz w:val="28"/>
                <w:szCs w:val="28"/>
              </w:rPr>
              <w:t>ĐẢNG BỘ HỌC VIỆN CHÍNH TRỊ QUỐC GIA</w:t>
            </w:r>
            <w:r w:rsidRPr="005F7032">
              <w:rPr>
                <w:spacing w:val="-4"/>
                <w:sz w:val="28"/>
                <w:szCs w:val="28"/>
              </w:rPr>
              <w:br/>
              <w:t>HỒ CHÍ MINH</w:t>
            </w:r>
          </w:p>
          <w:p w14:paraId="4661C9A1" w14:textId="77777777" w:rsidR="00A44792" w:rsidRPr="005F7032" w:rsidRDefault="00A44792" w:rsidP="00023087">
            <w:pPr>
              <w:jc w:val="center"/>
              <w:rPr>
                <w:rFonts w:ascii="Times New Roman Bold" w:hAnsi="Times New Roman Bold"/>
                <w:b/>
                <w:spacing w:val="-22"/>
                <w:szCs w:val="28"/>
              </w:rPr>
            </w:pPr>
            <w:r w:rsidRPr="005F7032">
              <w:rPr>
                <w:rFonts w:ascii="Times New Roman Bold" w:hAnsi="Times New Roman Bold"/>
                <w:b/>
                <w:spacing w:val="-22"/>
                <w:sz w:val="28"/>
                <w:szCs w:val="28"/>
              </w:rPr>
              <w:t>ĐẢNG ỦY HỌC VIỆN CHÍNH TRỊ KHU VỰC III</w:t>
            </w:r>
          </w:p>
          <w:p w14:paraId="3080EFD2" w14:textId="77777777" w:rsidR="00A44792" w:rsidRDefault="00A44792" w:rsidP="00023087">
            <w:pPr>
              <w:jc w:val="center"/>
              <w:rPr>
                <w:b/>
                <w:spacing w:val="-16"/>
                <w:szCs w:val="28"/>
              </w:rPr>
            </w:pPr>
            <w:r w:rsidRPr="00AD4239">
              <w:rPr>
                <w:b/>
                <w:spacing w:val="-16"/>
                <w:sz w:val="28"/>
                <w:szCs w:val="28"/>
              </w:rPr>
              <w:t>*</w:t>
            </w:r>
          </w:p>
          <w:p w14:paraId="5D7D05F5" w14:textId="77777777" w:rsidR="00A44792" w:rsidRDefault="00A44792" w:rsidP="00023087">
            <w:pPr>
              <w:tabs>
                <w:tab w:val="left" w:pos="1380"/>
              </w:tabs>
              <w:jc w:val="center"/>
              <w:rPr>
                <w:szCs w:val="28"/>
              </w:rPr>
            </w:pPr>
            <w:r>
              <w:rPr>
                <w:sz w:val="28"/>
                <w:szCs w:val="28"/>
              </w:rPr>
              <w:t>Số       -CV/ĐU</w:t>
            </w:r>
          </w:p>
          <w:p w14:paraId="205A6A76" w14:textId="50496830" w:rsidR="00A44792" w:rsidRPr="00E808E9" w:rsidRDefault="00A44792" w:rsidP="00023087">
            <w:pPr>
              <w:tabs>
                <w:tab w:val="left" w:pos="1380"/>
              </w:tabs>
              <w:jc w:val="center"/>
              <w:rPr>
                <w:i/>
                <w:szCs w:val="28"/>
              </w:rPr>
            </w:pPr>
            <w:r>
              <w:rPr>
                <w:i/>
                <w:szCs w:val="28"/>
              </w:rPr>
              <w:t xml:space="preserve">V/v kiểm điểm, đánh giá, xếp loại chất lượng </w:t>
            </w:r>
            <w:r>
              <w:rPr>
                <w:i/>
                <w:szCs w:val="28"/>
              </w:rPr>
              <w:br/>
              <w:t>tổ chức đảng và đảng viên năm 2022</w:t>
            </w:r>
          </w:p>
          <w:p w14:paraId="47B2FE45" w14:textId="77777777" w:rsidR="00A44792" w:rsidRPr="00AD4239" w:rsidRDefault="00A44792" w:rsidP="00023087">
            <w:pPr>
              <w:jc w:val="center"/>
              <w:rPr>
                <w:b/>
                <w:spacing w:val="-16"/>
                <w:szCs w:val="28"/>
              </w:rPr>
            </w:pPr>
          </w:p>
        </w:tc>
        <w:tc>
          <w:tcPr>
            <w:tcW w:w="4647" w:type="dxa"/>
          </w:tcPr>
          <w:p w14:paraId="38D168E5" w14:textId="77777777" w:rsidR="00A44792" w:rsidRPr="00AD4239" w:rsidRDefault="00A44792" w:rsidP="00023087">
            <w:pPr>
              <w:jc w:val="center"/>
              <w:rPr>
                <w:b/>
                <w:szCs w:val="28"/>
              </w:rPr>
            </w:pPr>
            <w:r>
              <w:rPr>
                <w:b/>
                <w:sz w:val="30"/>
                <w:szCs w:val="28"/>
              </w:rPr>
              <w:t xml:space="preserve">   </w:t>
            </w:r>
            <w:r w:rsidRPr="00AD4239">
              <w:rPr>
                <w:b/>
                <w:sz w:val="30"/>
                <w:szCs w:val="28"/>
              </w:rPr>
              <w:t xml:space="preserve">ĐẢNG CỘNG SẢN VIỆT NAM </w:t>
            </w:r>
          </w:p>
          <w:p w14:paraId="54B1EC23" w14:textId="77777777" w:rsidR="00A44792" w:rsidRPr="00AD4239" w:rsidRDefault="00A44792" w:rsidP="00023087">
            <w:pPr>
              <w:rPr>
                <w:szCs w:val="28"/>
              </w:rPr>
            </w:pPr>
            <w:r>
              <w:rPr>
                <w:b/>
                <w:noProof/>
                <w:spacing w:val="-16"/>
                <w:sz w:val="28"/>
                <w:szCs w:val="28"/>
              </w:rPr>
              <mc:AlternateContent>
                <mc:Choice Requires="wps">
                  <w:drawing>
                    <wp:anchor distT="4294967294" distB="4294967294" distL="114300" distR="114300" simplePos="0" relativeHeight="251659264" behindDoc="0" locked="0" layoutInCell="1" allowOverlap="1" wp14:anchorId="17C15201" wp14:editId="6E73B84B">
                      <wp:simplePos x="0" y="0"/>
                      <wp:positionH relativeFrom="column">
                        <wp:posOffset>149225</wp:posOffset>
                      </wp:positionH>
                      <wp:positionV relativeFrom="paragraph">
                        <wp:posOffset>-2541</wp:posOffset>
                      </wp:positionV>
                      <wp:extent cx="26219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C5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5pt,-.2pt" to="21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" strokeweight="1pt"/>
                  </w:pict>
                </mc:Fallback>
              </mc:AlternateContent>
            </w:r>
          </w:p>
          <w:p w14:paraId="48BCD77A" w14:textId="77777777" w:rsidR="00A44792" w:rsidRDefault="00A44792" w:rsidP="00023087">
            <w:pPr>
              <w:tabs>
                <w:tab w:val="left" w:pos="1185"/>
              </w:tabs>
              <w:jc w:val="center"/>
              <w:rPr>
                <w:i/>
                <w:szCs w:val="28"/>
              </w:rPr>
            </w:pPr>
          </w:p>
          <w:p w14:paraId="0FA33838" w14:textId="5DB07AC2" w:rsidR="00A44792" w:rsidRPr="00BE29BE" w:rsidRDefault="00A44792" w:rsidP="0055539A">
            <w:pPr>
              <w:tabs>
                <w:tab w:val="left" w:pos="1185"/>
              </w:tabs>
              <w:jc w:val="center"/>
              <w:rPr>
                <w:i/>
                <w:spacing w:val="-4"/>
                <w:szCs w:val="28"/>
              </w:rPr>
            </w:pPr>
            <w:r>
              <w:rPr>
                <w:i/>
                <w:spacing w:val="-4"/>
                <w:sz w:val="28"/>
                <w:szCs w:val="28"/>
              </w:rPr>
              <w:t xml:space="preserve">  </w:t>
            </w:r>
            <w:r w:rsidRPr="00BE29BE">
              <w:rPr>
                <w:i/>
                <w:spacing w:val="-4"/>
                <w:sz w:val="28"/>
                <w:szCs w:val="28"/>
              </w:rPr>
              <w:t xml:space="preserve"> Đà Nẵng, ngày     tháng </w:t>
            </w:r>
            <w:r w:rsidR="0055539A">
              <w:rPr>
                <w:i/>
                <w:spacing w:val="-4"/>
                <w:sz w:val="28"/>
                <w:szCs w:val="28"/>
              </w:rPr>
              <w:t>11</w:t>
            </w:r>
            <w:r w:rsidRPr="00BE29BE">
              <w:rPr>
                <w:i/>
                <w:spacing w:val="-4"/>
                <w:sz w:val="28"/>
                <w:szCs w:val="28"/>
              </w:rPr>
              <w:t xml:space="preserve"> năm 202</w:t>
            </w:r>
            <w:r>
              <w:rPr>
                <w:i/>
                <w:spacing w:val="-4"/>
                <w:sz w:val="28"/>
                <w:szCs w:val="28"/>
              </w:rPr>
              <w:t>2</w:t>
            </w:r>
          </w:p>
        </w:tc>
      </w:tr>
    </w:tbl>
    <w:p w14:paraId="21968A49" w14:textId="77777777" w:rsidR="00A44792" w:rsidRDefault="00A44792" w:rsidP="00A44792">
      <w:pPr>
        <w:jc w:val="both"/>
      </w:pPr>
    </w:p>
    <w:p w14:paraId="2743C805" w14:textId="77777777" w:rsidR="00A44792" w:rsidRPr="008D4F8E" w:rsidRDefault="00A44792" w:rsidP="00A44792">
      <w:pPr>
        <w:jc w:val="center"/>
        <w:rPr>
          <w:b/>
          <w:sz w:val="28"/>
        </w:rPr>
      </w:pPr>
      <w:r w:rsidRPr="00901C3C">
        <w:rPr>
          <w:i/>
          <w:sz w:val="28"/>
        </w:rPr>
        <w:t>Kính gửi:</w:t>
      </w:r>
      <w:r>
        <w:rPr>
          <w:i/>
          <w:sz w:val="28"/>
        </w:rPr>
        <w:t xml:space="preserve"> </w:t>
      </w:r>
      <w:r w:rsidRPr="00901C3C">
        <w:rPr>
          <w:sz w:val="28"/>
        </w:rPr>
        <w:t xml:space="preserve">Các chi bộ </w:t>
      </w:r>
      <w:r>
        <w:rPr>
          <w:sz w:val="28"/>
        </w:rPr>
        <w:t>trực thuộc</w:t>
      </w:r>
    </w:p>
    <w:p w14:paraId="6E5D35D0" w14:textId="77777777" w:rsidR="00A44792" w:rsidRPr="00220044" w:rsidRDefault="00A44792" w:rsidP="00A44792"/>
    <w:p w14:paraId="08E67024" w14:textId="62117A64" w:rsidR="00A44792" w:rsidRPr="007775C0" w:rsidRDefault="00A44792" w:rsidP="00BF33AF">
      <w:pPr>
        <w:spacing w:before="120" w:after="120" w:line="276" w:lineRule="auto"/>
        <w:ind w:firstLine="567"/>
        <w:jc w:val="both"/>
        <w:rPr>
          <w:sz w:val="28"/>
        </w:rPr>
      </w:pPr>
      <w:r>
        <w:rPr>
          <w:sz w:val="28"/>
        </w:rPr>
        <w:t xml:space="preserve">Thực hiện Công văn </w:t>
      </w:r>
      <w:r w:rsidRPr="0044037F">
        <w:rPr>
          <w:sz w:val="28"/>
        </w:rPr>
        <w:t xml:space="preserve">số </w:t>
      </w:r>
      <w:r w:rsidR="0044037F" w:rsidRPr="0044037F">
        <w:rPr>
          <w:sz w:val="28"/>
        </w:rPr>
        <w:t>432</w:t>
      </w:r>
      <w:r w:rsidRPr="0044037F">
        <w:rPr>
          <w:sz w:val="28"/>
        </w:rPr>
        <w:t xml:space="preserve">-CV/ĐU ngày </w:t>
      </w:r>
      <w:r w:rsidR="0012178A">
        <w:rPr>
          <w:sz w:val="28"/>
        </w:rPr>
        <w:t>24/11/</w:t>
      </w:r>
      <w:r w:rsidR="0076491D">
        <w:rPr>
          <w:sz w:val="28"/>
        </w:rPr>
        <w:t>2022</w:t>
      </w:r>
      <w:r w:rsidRPr="007775C0">
        <w:rPr>
          <w:sz w:val="28"/>
        </w:rPr>
        <w:t xml:space="preserve"> của Đảng ủy Học viện Chính trị quốc gia Hồ Chí Minh về việc kiểm điểm, đánh giá, xếp loại chất lượng tổ chức đảng và đảng viên năm 202</w:t>
      </w:r>
      <w:r w:rsidR="00B72BE7">
        <w:rPr>
          <w:sz w:val="28"/>
        </w:rPr>
        <w:t>2</w:t>
      </w:r>
      <w:r w:rsidRPr="007775C0">
        <w:rPr>
          <w:sz w:val="28"/>
        </w:rPr>
        <w:t xml:space="preserve">, Đảng ủy Học viện Chính trị khu vực III đề nghị các chi bộ </w:t>
      </w:r>
      <w:r w:rsidR="0012178A">
        <w:rPr>
          <w:sz w:val="28"/>
        </w:rPr>
        <w:t>một số nội dung sau:</w:t>
      </w:r>
      <w:r w:rsidRPr="007775C0">
        <w:rPr>
          <w:sz w:val="28"/>
        </w:rPr>
        <w:t xml:space="preserve"> </w:t>
      </w:r>
    </w:p>
    <w:p w14:paraId="0B68C70F" w14:textId="2C639682" w:rsidR="00A44792" w:rsidRPr="006E3C24" w:rsidRDefault="0044037F" w:rsidP="00BF33AF">
      <w:pPr>
        <w:spacing w:before="120" w:after="120" w:line="276" w:lineRule="auto"/>
        <w:ind w:firstLine="567"/>
        <w:jc w:val="both"/>
        <w:rPr>
          <w:spacing w:val="-4"/>
          <w:sz w:val="28"/>
          <w:szCs w:val="28"/>
        </w:rPr>
      </w:pPr>
      <w:r>
        <w:rPr>
          <w:b/>
          <w:spacing w:val="-4"/>
          <w:sz w:val="28"/>
          <w:szCs w:val="28"/>
        </w:rPr>
        <w:t xml:space="preserve">1. </w:t>
      </w:r>
      <w:r w:rsidR="00083824" w:rsidRPr="00882713">
        <w:rPr>
          <w:color w:val="000000" w:themeColor="text1"/>
          <w:sz w:val="28"/>
          <w:szCs w:val="28"/>
        </w:rPr>
        <w:t>Việc kiểm điểm, đánh giá, xếp loại chất lượng đối với tổ chức đảng, đảng viên và tập thể, cá nhân cán bộ lãnh đạo, quản lý các cấp thuộc Học viện thực hiện nghiêm the</w:t>
      </w:r>
      <w:r w:rsidR="0012178A">
        <w:rPr>
          <w:color w:val="000000" w:themeColor="text1"/>
          <w:sz w:val="28"/>
          <w:szCs w:val="28"/>
        </w:rPr>
        <w:t>o Quy định số 132-QĐ/TW ngày 08/3/</w:t>
      </w:r>
      <w:r w:rsidR="00083824" w:rsidRPr="00882713">
        <w:rPr>
          <w:color w:val="000000" w:themeColor="text1"/>
          <w:sz w:val="28"/>
          <w:szCs w:val="28"/>
        </w:rPr>
        <w:t>2018 của Bộ Chính trị; H</w:t>
      </w:r>
      <w:r w:rsidR="0012178A">
        <w:rPr>
          <w:color w:val="000000" w:themeColor="text1"/>
          <w:sz w:val="28"/>
          <w:szCs w:val="28"/>
        </w:rPr>
        <w:t>ướng dẫn số 21-HD/BTCTW ngày 18/10/</w:t>
      </w:r>
      <w:r w:rsidR="00083824" w:rsidRPr="00882713">
        <w:rPr>
          <w:color w:val="000000" w:themeColor="text1"/>
          <w:sz w:val="28"/>
          <w:szCs w:val="28"/>
        </w:rPr>
        <w:t xml:space="preserve">2019 của Ban Tổ chức Trung ương </w:t>
      </w:r>
      <w:r w:rsidR="00083824" w:rsidRPr="00882713">
        <w:rPr>
          <w:i/>
          <w:iCs/>
          <w:color w:val="000000" w:themeColor="text1"/>
          <w:sz w:val="28"/>
          <w:szCs w:val="28"/>
        </w:rPr>
        <w:t>“về kiểm điểm</w:t>
      </w:r>
      <w:r w:rsidR="00083824" w:rsidRPr="00882713">
        <w:rPr>
          <w:color w:val="000000" w:themeColor="text1"/>
          <w:sz w:val="28"/>
          <w:szCs w:val="28"/>
        </w:rPr>
        <w:t xml:space="preserve">, </w:t>
      </w:r>
      <w:r w:rsidR="00083824" w:rsidRPr="00882713">
        <w:rPr>
          <w:i/>
          <w:iCs/>
          <w:color w:val="000000" w:themeColor="text1"/>
          <w:sz w:val="28"/>
          <w:szCs w:val="28"/>
        </w:rPr>
        <w:t>đánh giá, xếp loại chất lượng hằng năm đối với tổ chức đảng</w:t>
      </w:r>
      <w:r w:rsidR="00083824" w:rsidRPr="00882713">
        <w:rPr>
          <w:color w:val="000000" w:themeColor="text1"/>
          <w:sz w:val="28"/>
          <w:szCs w:val="28"/>
        </w:rPr>
        <w:t xml:space="preserve">, </w:t>
      </w:r>
      <w:r w:rsidR="00083824" w:rsidRPr="00882713">
        <w:rPr>
          <w:i/>
          <w:iCs/>
          <w:color w:val="000000" w:themeColor="text1"/>
          <w:sz w:val="28"/>
          <w:szCs w:val="28"/>
        </w:rPr>
        <w:t>đảng viên và tập thể lãnh đạo</w:t>
      </w:r>
      <w:r w:rsidR="00083824" w:rsidRPr="00882713">
        <w:rPr>
          <w:color w:val="000000" w:themeColor="text1"/>
          <w:sz w:val="28"/>
          <w:szCs w:val="28"/>
        </w:rPr>
        <w:t xml:space="preserve">, </w:t>
      </w:r>
      <w:r w:rsidR="00083824" w:rsidRPr="00882713">
        <w:rPr>
          <w:i/>
          <w:iCs/>
          <w:color w:val="000000" w:themeColor="text1"/>
          <w:sz w:val="28"/>
          <w:szCs w:val="28"/>
        </w:rPr>
        <w:t>quản lý các cấp</w:t>
      </w:r>
      <w:r w:rsidR="0012178A">
        <w:rPr>
          <w:color w:val="000000" w:themeColor="text1"/>
          <w:sz w:val="28"/>
          <w:szCs w:val="28"/>
        </w:rPr>
        <w:t>”; Kết luận số 21-KL/TW ngày 25/10/</w:t>
      </w:r>
      <w:r w:rsidR="00083824" w:rsidRPr="00882713">
        <w:rPr>
          <w:color w:val="000000" w:themeColor="text1"/>
          <w:sz w:val="28"/>
          <w:szCs w:val="28"/>
        </w:rPr>
        <w:t>2021 của Ban Chấp hành Trung ương “</w:t>
      </w:r>
      <w:r w:rsidR="00083824" w:rsidRPr="00882713">
        <w:rPr>
          <w:i/>
          <w:iCs/>
          <w:color w:val="000000" w:themeColor="text1"/>
          <w:sz w:val="28"/>
          <w:szCs w:val="28"/>
        </w:rPr>
        <w:t>về đẩy mạnh xây dựng</w:t>
      </w:r>
      <w:r w:rsidR="00083824" w:rsidRPr="00882713">
        <w:rPr>
          <w:color w:val="000000" w:themeColor="text1"/>
          <w:sz w:val="28"/>
          <w:szCs w:val="28"/>
        </w:rPr>
        <w:t xml:space="preserve">, </w:t>
      </w:r>
      <w:r w:rsidR="00083824" w:rsidRPr="00882713">
        <w:rPr>
          <w:i/>
          <w:iCs/>
          <w:color w:val="000000" w:themeColor="text1"/>
          <w:sz w:val="28"/>
          <w:szCs w:val="28"/>
        </w:rPr>
        <w:t>chỉnh đốn Đảng về hệ thống chính trị; kiên quyết ngăn chặn, đẩy lùi</w:t>
      </w:r>
      <w:r w:rsidR="00083824" w:rsidRPr="00882713">
        <w:rPr>
          <w:color w:val="000000" w:themeColor="text1"/>
          <w:sz w:val="28"/>
          <w:szCs w:val="28"/>
        </w:rPr>
        <w:t xml:space="preserve">, </w:t>
      </w:r>
      <w:r w:rsidR="00083824" w:rsidRPr="00882713">
        <w:rPr>
          <w:i/>
          <w:iCs/>
          <w:color w:val="000000" w:themeColor="text1"/>
          <w:sz w:val="28"/>
          <w:szCs w:val="28"/>
        </w:rPr>
        <w:t xml:space="preserve">xử lý nghiêm cán bộ, đảng viên suy thoái về </w:t>
      </w:r>
      <w:r w:rsidR="00083824" w:rsidRPr="0012178A">
        <w:rPr>
          <w:i/>
          <w:color w:val="000000" w:themeColor="text1"/>
          <w:sz w:val="28"/>
          <w:szCs w:val="28"/>
        </w:rPr>
        <w:t>tư</w:t>
      </w:r>
      <w:r w:rsidR="00083824" w:rsidRPr="00882713">
        <w:rPr>
          <w:color w:val="000000" w:themeColor="text1"/>
          <w:sz w:val="28"/>
          <w:szCs w:val="28"/>
        </w:rPr>
        <w:t xml:space="preserve"> </w:t>
      </w:r>
      <w:r w:rsidR="00083824" w:rsidRPr="00882713">
        <w:rPr>
          <w:i/>
          <w:iCs/>
          <w:color w:val="000000" w:themeColor="text1"/>
          <w:sz w:val="28"/>
          <w:szCs w:val="28"/>
        </w:rPr>
        <w:t>tưởng chính trị, đạo đức</w:t>
      </w:r>
      <w:r w:rsidR="00083824" w:rsidRPr="00882713">
        <w:rPr>
          <w:color w:val="000000" w:themeColor="text1"/>
          <w:sz w:val="28"/>
          <w:szCs w:val="28"/>
        </w:rPr>
        <w:t xml:space="preserve">, </w:t>
      </w:r>
      <w:r w:rsidR="00083824" w:rsidRPr="00882713">
        <w:rPr>
          <w:i/>
          <w:iCs/>
          <w:color w:val="000000" w:themeColor="text1"/>
          <w:sz w:val="28"/>
          <w:szCs w:val="28"/>
        </w:rPr>
        <w:t>lối sống</w:t>
      </w:r>
      <w:r w:rsidR="00083824" w:rsidRPr="00882713">
        <w:rPr>
          <w:color w:val="000000" w:themeColor="text1"/>
          <w:sz w:val="28"/>
          <w:szCs w:val="28"/>
        </w:rPr>
        <w:t xml:space="preserve">, </w:t>
      </w:r>
      <w:r w:rsidR="00083824" w:rsidRPr="00882713">
        <w:rPr>
          <w:i/>
          <w:iCs/>
          <w:color w:val="000000" w:themeColor="text1"/>
          <w:sz w:val="28"/>
          <w:szCs w:val="28"/>
        </w:rPr>
        <w:t>biểu hiện “tự diễn biến</w:t>
      </w:r>
      <w:r w:rsidR="00083824" w:rsidRPr="00F8085E">
        <w:rPr>
          <w:color w:val="000000" w:themeColor="text1"/>
          <w:sz w:val="28"/>
          <w:szCs w:val="28"/>
        </w:rPr>
        <w:t>”</w:t>
      </w:r>
      <w:r w:rsidR="00083824" w:rsidRPr="00882713">
        <w:rPr>
          <w:i/>
          <w:iCs/>
          <w:color w:val="000000" w:themeColor="text1"/>
          <w:sz w:val="28"/>
          <w:szCs w:val="28"/>
        </w:rPr>
        <w:t>,</w:t>
      </w:r>
      <w:r w:rsidR="00F8085E">
        <w:rPr>
          <w:i/>
          <w:iCs/>
          <w:color w:val="000000" w:themeColor="text1"/>
          <w:sz w:val="28"/>
          <w:szCs w:val="28"/>
        </w:rPr>
        <w:t xml:space="preserve"> </w:t>
      </w:r>
      <w:r w:rsidR="00083824" w:rsidRPr="00882713">
        <w:rPr>
          <w:i/>
          <w:iCs/>
          <w:color w:val="000000" w:themeColor="text1"/>
          <w:sz w:val="28"/>
          <w:szCs w:val="28"/>
        </w:rPr>
        <w:t>“</w:t>
      </w:r>
      <w:r w:rsidR="00083824" w:rsidRPr="00882713">
        <w:rPr>
          <w:i/>
          <w:color w:val="000000" w:themeColor="text1"/>
          <w:sz w:val="28"/>
          <w:szCs w:val="28"/>
        </w:rPr>
        <w:t xml:space="preserve">tự </w:t>
      </w:r>
      <w:r w:rsidR="00083824" w:rsidRPr="00882713">
        <w:rPr>
          <w:i/>
          <w:iCs/>
          <w:color w:val="000000" w:themeColor="text1"/>
          <w:sz w:val="28"/>
          <w:szCs w:val="28"/>
        </w:rPr>
        <w:t>chuyển hóa”</w:t>
      </w:r>
      <w:r w:rsidR="00083824" w:rsidRPr="00882713">
        <w:rPr>
          <w:color w:val="000000" w:themeColor="text1"/>
          <w:sz w:val="28"/>
          <w:szCs w:val="28"/>
        </w:rPr>
        <w:t xml:space="preserve">; Nghị quyết số </w:t>
      </w:r>
      <w:r w:rsidR="009009B6">
        <w:rPr>
          <w:color w:val="000000" w:themeColor="text1"/>
          <w:sz w:val="28"/>
          <w:szCs w:val="28"/>
        </w:rPr>
        <w:t>21-</w:t>
      </w:r>
      <w:r w:rsidR="0012178A">
        <w:rPr>
          <w:color w:val="000000" w:themeColor="text1"/>
          <w:sz w:val="28"/>
          <w:szCs w:val="28"/>
        </w:rPr>
        <w:t>NQ/TW ngày 16/6/</w:t>
      </w:r>
      <w:r w:rsidR="00083824" w:rsidRPr="00882713">
        <w:rPr>
          <w:color w:val="000000" w:themeColor="text1"/>
          <w:sz w:val="28"/>
          <w:szCs w:val="28"/>
        </w:rPr>
        <w:t>2022 của Ban Chấp hành Trung ương “</w:t>
      </w:r>
      <w:r w:rsidR="00083824" w:rsidRPr="00882713">
        <w:rPr>
          <w:i/>
          <w:iCs/>
          <w:color w:val="000000" w:themeColor="text1"/>
          <w:sz w:val="28"/>
          <w:szCs w:val="28"/>
        </w:rPr>
        <w:t>về tăng cường củng cố xây dựng tổ chức cơ sở đảng và nâng cao chất lượng đội ngũ đảng viên trong giai đoạn mới</w:t>
      </w:r>
      <w:r w:rsidR="00083824" w:rsidRPr="00882713">
        <w:rPr>
          <w:color w:val="000000" w:themeColor="text1"/>
          <w:sz w:val="28"/>
          <w:szCs w:val="28"/>
        </w:rPr>
        <w:t>”; Hư</w:t>
      </w:r>
      <w:r w:rsidR="0012178A">
        <w:rPr>
          <w:color w:val="000000" w:themeColor="text1"/>
          <w:sz w:val="28"/>
          <w:szCs w:val="28"/>
        </w:rPr>
        <w:t>ớng dẫn số 09-HD/ĐU ngày 11/11/</w:t>
      </w:r>
      <w:r w:rsidR="00083824" w:rsidRPr="00882713">
        <w:rPr>
          <w:color w:val="000000" w:themeColor="text1"/>
          <w:sz w:val="28"/>
          <w:szCs w:val="28"/>
        </w:rPr>
        <w:t>2019 của Đảng ủy Học viện</w:t>
      </w:r>
      <w:r w:rsidR="0012178A">
        <w:rPr>
          <w:color w:val="000000" w:themeColor="text1"/>
          <w:sz w:val="28"/>
          <w:szCs w:val="28"/>
        </w:rPr>
        <w:t xml:space="preserve"> Chính trị quốc gia Hồ Chí Minh</w:t>
      </w:r>
      <w:r w:rsidR="00083824" w:rsidRPr="00882713">
        <w:rPr>
          <w:color w:val="000000" w:themeColor="text1"/>
          <w:sz w:val="28"/>
          <w:szCs w:val="28"/>
        </w:rPr>
        <w:t xml:space="preserve"> </w:t>
      </w:r>
      <w:r w:rsidR="00083824" w:rsidRPr="00BF33AF">
        <w:rPr>
          <w:color w:val="000000" w:themeColor="text1"/>
          <w:sz w:val="28"/>
          <w:szCs w:val="28"/>
        </w:rPr>
        <w:t>“</w:t>
      </w:r>
      <w:r w:rsidR="00083824" w:rsidRPr="00882713">
        <w:rPr>
          <w:i/>
          <w:color w:val="000000" w:themeColor="text1"/>
          <w:sz w:val="28"/>
          <w:szCs w:val="28"/>
        </w:rPr>
        <w:t>về</w:t>
      </w:r>
      <w:r w:rsidR="00083824" w:rsidRPr="00882713">
        <w:rPr>
          <w:color w:val="000000" w:themeColor="text1"/>
          <w:sz w:val="28"/>
          <w:szCs w:val="28"/>
        </w:rPr>
        <w:t xml:space="preserve"> </w:t>
      </w:r>
      <w:r w:rsidR="00083824" w:rsidRPr="00882713">
        <w:rPr>
          <w:i/>
          <w:iCs/>
          <w:color w:val="000000" w:themeColor="text1"/>
          <w:sz w:val="28"/>
          <w:szCs w:val="28"/>
        </w:rPr>
        <w:t>kiểm điểm, đánh giá, xếp loại chất lượng hằng năm đối với tổ chức đảng, đảng viên và tập thể lãnh đạo</w:t>
      </w:r>
      <w:r w:rsidR="00083824" w:rsidRPr="00882713">
        <w:rPr>
          <w:color w:val="000000" w:themeColor="text1"/>
          <w:sz w:val="28"/>
          <w:szCs w:val="28"/>
        </w:rPr>
        <w:t xml:space="preserve">, </w:t>
      </w:r>
      <w:r w:rsidR="00083824" w:rsidRPr="00882713">
        <w:rPr>
          <w:i/>
          <w:iCs/>
          <w:color w:val="000000" w:themeColor="text1"/>
          <w:sz w:val="28"/>
          <w:szCs w:val="28"/>
        </w:rPr>
        <w:t xml:space="preserve">quản lý các cấp trong Đảng </w:t>
      </w:r>
      <w:r w:rsidR="00083824" w:rsidRPr="00882713">
        <w:rPr>
          <w:i/>
          <w:color w:val="000000" w:themeColor="text1"/>
          <w:sz w:val="28"/>
          <w:szCs w:val="28"/>
        </w:rPr>
        <w:t>bộ</w:t>
      </w:r>
      <w:r w:rsidR="00083824" w:rsidRPr="00882713">
        <w:rPr>
          <w:color w:val="000000" w:themeColor="text1"/>
          <w:sz w:val="28"/>
          <w:szCs w:val="28"/>
        </w:rPr>
        <w:t xml:space="preserve"> </w:t>
      </w:r>
      <w:r w:rsidR="00083824" w:rsidRPr="00882713">
        <w:rPr>
          <w:i/>
          <w:iCs/>
          <w:color w:val="000000" w:themeColor="text1"/>
          <w:sz w:val="28"/>
          <w:szCs w:val="28"/>
        </w:rPr>
        <w:t xml:space="preserve">Học viện </w:t>
      </w:r>
      <w:r w:rsidR="00083824" w:rsidRPr="00882713">
        <w:rPr>
          <w:i/>
          <w:color w:val="000000" w:themeColor="text1"/>
          <w:sz w:val="28"/>
          <w:szCs w:val="28"/>
        </w:rPr>
        <w:t>Chính</w:t>
      </w:r>
      <w:r w:rsidR="00083824" w:rsidRPr="00882713">
        <w:rPr>
          <w:color w:val="000000" w:themeColor="text1"/>
          <w:sz w:val="28"/>
          <w:szCs w:val="28"/>
        </w:rPr>
        <w:t xml:space="preserve"> </w:t>
      </w:r>
      <w:r w:rsidR="00083824" w:rsidRPr="00882713">
        <w:rPr>
          <w:i/>
          <w:iCs/>
          <w:color w:val="000000" w:themeColor="text1"/>
          <w:sz w:val="28"/>
          <w:szCs w:val="28"/>
        </w:rPr>
        <w:t>trị quốc gia Hồ Chí Minh”</w:t>
      </w:r>
      <w:r w:rsidR="00A44792" w:rsidRPr="006E3C24">
        <w:rPr>
          <w:spacing w:val="-4"/>
          <w:sz w:val="28"/>
          <w:szCs w:val="28"/>
        </w:rPr>
        <w:t xml:space="preserve">; Nghị quyết số </w:t>
      </w:r>
      <w:r w:rsidR="00A44792">
        <w:rPr>
          <w:spacing w:val="-4"/>
          <w:sz w:val="28"/>
          <w:szCs w:val="28"/>
        </w:rPr>
        <w:t>18</w:t>
      </w:r>
      <w:r w:rsidR="00A44792" w:rsidRPr="006E3C24">
        <w:rPr>
          <w:spacing w:val="-4"/>
          <w:sz w:val="28"/>
          <w:szCs w:val="28"/>
        </w:rPr>
        <w:t xml:space="preserve">-NQ/ĐU ngày </w:t>
      </w:r>
      <w:r w:rsidR="00A44792">
        <w:rPr>
          <w:spacing w:val="-4"/>
          <w:sz w:val="28"/>
          <w:szCs w:val="28"/>
        </w:rPr>
        <w:t>28</w:t>
      </w:r>
      <w:r w:rsidR="00B177B7">
        <w:rPr>
          <w:spacing w:val="-4"/>
          <w:sz w:val="28"/>
          <w:szCs w:val="28"/>
        </w:rPr>
        <w:t>/02/2022</w:t>
      </w:r>
      <w:r w:rsidR="00A44792" w:rsidRPr="006E3C24">
        <w:rPr>
          <w:spacing w:val="-4"/>
          <w:sz w:val="28"/>
          <w:szCs w:val="28"/>
        </w:rPr>
        <w:t xml:space="preserve"> của Đảng ủy</w:t>
      </w:r>
      <w:r w:rsidR="00BF33AF">
        <w:rPr>
          <w:spacing w:val="-4"/>
          <w:sz w:val="28"/>
          <w:szCs w:val="28"/>
        </w:rPr>
        <w:t xml:space="preserve"> Học viện</w:t>
      </w:r>
      <w:r w:rsidR="00A44792" w:rsidRPr="006E3C24">
        <w:rPr>
          <w:spacing w:val="-4"/>
          <w:sz w:val="28"/>
          <w:szCs w:val="28"/>
        </w:rPr>
        <w:t xml:space="preserve"> </w:t>
      </w:r>
      <w:r w:rsidR="004B60EB">
        <w:rPr>
          <w:spacing w:val="-4"/>
          <w:sz w:val="28"/>
          <w:szCs w:val="28"/>
        </w:rPr>
        <w:t>“</w:t>
      </w:r>
      <w:r w:rsidR="00A44792" w:rsidRPr="00B177B7">
        <w:rPr>
          <w:i/>
          <w:spacing w:val="-4"/>
          <w:sz w:val="28"/>
          <w:szCs w:val="28"/>
        </w:rPr>
        <w:t>về một số nhiệm vụ trọng tâm năm 2022</w:t>
      </w:r>
      <w:r w:rsidR="004B60EB">
        <w:rPr>
          <w:i/>
          <w:spacing w:val="-4"/>
          <w:sz w:val="28"/>
          <w:szCs w:val="28"/>
        </w:rPr>
        <w:t>”</w:t>
      </w:r>
      <w:r w:rsidR="00A44792" w:rsidRPr="006E3C24">
        <w:rPr>
          <w:spacing w:val="-4"/>
          <w:sz w:val="28"/>
          <w:szCs w:val="28"/>
        </w:rPr>
        <w:t>.</w:t>
      </w:r>
    </w:p>
    <w:p w14:paraId="4DA943D8" w14:textId="700EC22D" w:rsidR="00A44792" w:rsidRPr="00B177B7" w:rsidRDefault="00B177B7" w:rsidP="00BF33AF">
      <w:pPr>
        <w:spacing w:before="120" w:after="120" w:line="276" w:lineRule="auto"/>
        <w:ind w:firstLine="567"/>
        <w:jc w:val="both"/>
        <w:rPr>
          <w:spacing w:val="-2"/>
          <w:sz w:val="28"/>
        </w:rPr>
      </w:pPr>
      <w:r w:rsidRPr="00B177B7">
        <w:rPr>
          <w:b/>
          <w:spacing w:val="-2"/>
          <w:sz w:val="28"/>
        </w:rPr>
        <w:t>2.</w:t>
      </w:r>
      <w:r w:rsidRPr="00B177B7">
        <w:rPr>
          <w:spacing w:val="-2"/>
          <w:sz w:val="28"/>
        </w:rPr>
        <w:t xml:space="preserve"> </w:t>
      </w:r>
      <w:r w:rsidR="00A44792" w:rsidRPr="00B177B7">
        <w:rPr>
          <w:spacing w:val="-2"/>
          <w:sz w:val="28"/>
        </w:rPr>
        <w:t>Trong quá trình triển khai thực hiện cần lưu ý:</w:t>
      </w:r>
    </w:p>
    <w:p w14:paraId="00BE7CD6" w14:textId="0E214F2F" w:rsidR="001D3826" w:rsidRPr="00882713" w:rsidRDefault="001D3826" w:rsidP="00BF33AF">
      <w:pPr>
        <w:spacing w:before="120" w:after="120" w:line="276" w:lineRule="auto"/>
        <w:ind w:firstLine="567"/>
        <w:jc w:val="both"/>
        <w:rPr>
          <w:color w:val="000000" w:themeColor="text1"/>
          <w:sz w:val="28"/>
          <w:szCs w:val="28"/>
        </w:rPr>
      </w:pPr>
      <w:r w:rsidRPr="00882713">
        <w:rPr>
          <w:color w:val="000000" w:themeColor="text1"/>
          <w:sz w:val="28"/>
          <w:szCs w:val="28"/>
        </w:rPr>
        <w:t xml:space="preserve">- Việc kiểm điểm tự phê bình và phê bình phải thực sự nghiêm túc, thẳng thắn, cầu thị, bảo đảm thời gian quy định; tránh kiểm điểm qua loa, hình thức; đánh giá xếp loại phải thực chất; khắc phục tình trạng nể nang, né tránh, ngại va chạm, làm rõ hạn chế, khuyết điểm của tập thể gắn với trách nhiệm cá nhân, nhất là trách nhiệm của người đứng đầu; trách nhiệm cá nhân trong việc khắc phục chưa triệt để hoặc để tái xảy ra hạn chế, khuyết điểm đã được chỉ ra ở các kỳ kiểm điểm trước. Đánh giá </w:t>
      </w:r>
      <w:r>
        <w:rPr>
          <w:color w:val="000000" w:themeColor="text1"/>
          <w:sz w:val="28"/>
          <w:szCs w:val="28"/>
        </w:rPr>
        <w:t>đúng</w:t>
      </w:r>
      <w:r w:rsidR="00B601ED">
        <w:rPr>
          <w:color w:val="000000" w:themeColor="text1"/>
          <w:sz w:val="28"/>
          <w:szCs w:val="28"/>
        </w:rPr>
        <w:t xml:space="preserve"> </w:t>
      </w:r>
      <w:r w:rsidRPr="00882713">
        <w:rPr>
          <w:color w:val="000000" w:themeColor="text1"/>
          <w:sz w:val="28"/>
          <w:szCs w:val="28"/>
        </w:rPr>
        <w:t xml:space="preserve">những kết quả đạt được, chỉ rõ những hạn chế, yếu kém, nguyên nhân đề ra biện pháp khắc phục, sửa chữa kịp thời nhằm nâng cao năng lực lãnh đạo, sức chiến </w:t>
      </w:r>
      <w:r w:rsidRPr="00882713">
        <w:rPr>
          <w:color w:val="000000" w:themeColor="text1"/>
          <w:sz w:val="28"/>
          <w:szCs w:val="28"/>
        </w:rPr>
        <w:lastRenderedPageBreak/>
        <w:t>đấu của các cấp ủy, tổ chức đảng, tập thể lãnh đạo, quản lý và tính tiên phong, gương mẫu của cán bộ, đảng viên. </w:t>
      </w:r>
    </w:p>
    <w:p w14:paraId="5BA957E5" w14:textId="71256BDD" w:rsidR="001D3826" w:rsidRPr="00882713" w:rsidRDefault="006A0CF4" w:rsidP="00BF33AF">
      <w:pPr>
        <w:spacing w:before="120" w:after="120" w:line="276" w:lineRule="auto"/>
        <w:ind w:firstLine="567"/>
        <w:jc w:val="both"/>
        <w:rPr>
          <w:color w:val="000000" w:themeColor="text1"/>
          <w:sz w:val="28"/>
          <w:szCs w:val="28"/>
        </w:rPr>
      </w:pPr>
      <w:r>
        <w:rPr>
          <w:color w:val="000000" w:themeColor="text1"/>
          <w:sz w:val="28"/>
          <w:szCs w:val="28"/>
        </w:rPr>
        <w:t xml:space="preserve">- </w:t>
      </w:r>
      <w:r w:rsidR="001D3826" w:rsidRPr="00882713">
        <w:rPr>
          <w:color w:val="000000" w:themeColor="text1"/>
          <w:sz w:val="28"/>
          <w:szCs w:val="28"/>
        </w:rPr>
        <w:t xml:space="preserve">Việc kiểm điểm của tập thể </w:t>
      </w:r>
      <w:r>
        <w:rPr>
          <w:color w:val="000000" w:themeColor="text1"/>
          <w:sz w:val="28"/>
          <w:szCs w:val="28"/>
        </w:rPr>
        <w:t xml:space="preserve">và </w:t>
      </w:r>
      <w:r w:rsidRPr="00882713">
        <w:rPr>
          <w:color w:val="000000" w:themeColor="text1"/>
          <w:sz w:val="28"/>
          <w:szCs w:val="28"/>
        </w:rPr>
        <w:t xml:space="preserve">cá nhân </w:t>
      </w:r>
      <w:r w:rsidR="001D3826" w:rsidRPr="00882713">
        <w:rPr>
          <w:color w:val="000000" w:themeColor="text1"/>
          <w:sz w:val="28"/>
          <w:szCs w:val="28"/>
        </w:rPr>
        <w:t>phải đầy đủ, nghiêm túc nội dung theo Hướng dẫn số 09-HD/ĐU</w:t>
      </w:r>
      <w:r>
        <w:rPr>
          <w:color w:val="000000" w:themeColor="text1"/>
          <w:sz w:val="28"/>
          <w:szCs w:val="28"/>
        </w:rPr>
        <w:t>.</w:t>
      </w:r>
    </w:p>
    <w:p w14:paraId="0A9DC7F2" w14:textId="0AC507D5" w:rsidR="001D3826" w:rsidRDefault="001D3826" w:rsidP="00BF33AF">
      <w:pPr>
        <w:spacing w:before="120" w:after="120" w:line="276" w:lineRule="auto"/>
        <w:ind w:firstLine="567"/>
        <w:jc w:val="both"/>
        <w:rPr>
          <w:color w:val="000000" w:themeColor="text1"/>
          <w:sz w:val="28"/>
          <w:szCs w:val="28"/>
        </w:rPr>
      </w:pPr>
      <w:r w:rsidRPr="00882713">
        <w:rPr>
          <w:color w:val="000000" w:themeColor="text1"/>
          <w:sz w:val="28"/>
          <w:szCs w:val="28"/>
        </w:rPr>
        <w:t>- Ở những nơi có biểu hiện mất đoàn kết, vi phạm nguyên tắc, quy định của Đảng, chính sách, pháp luật của Nhà nước, biểu hiện lợi ích nhóm, tham nhũng, tiêu cực, dư luận bức xúc, có nhiều biểu hiện suy thoái “tự diễn biến”, “tự chuyển hóa” thì cấp ủy các cấp (cấp ủy cấp trên gợi ý cho cấp ủy cấp dưới, cấp ủy gợi ý cho đảng viên, cá nhân) gợi ý, chỉ đạo kiểm điểm làm rõ trách nhiệm, chấn chỉnh, xử lý và xây dựng kế hoạch sửa chữa, khắc phục ngay. </w:t>
      </w:r>
    </w:p>
    <w:p w14:paraId="6A0F9527" w14:textId="21E23D9B" w:rsidR="0012178A" w:rsidRPr="00BF33AF" w:rsidRDefault="0012178A" w:rsidP="00BF33AF">
      <w:pPr>
        <w:spacing w:before="120" w:after="120" w:line="276" w:lineRule="auto"/>
        <w:ind w:firstLine="567"/>
        <w:jc w:val="both"/>
        <w:rPr>
          <w:spacing w:val="-2"/>
          <w:sz w:val="28"/>
          <w:szCs w:val="28"/>
        </w:rPr>
      </w:pPr>
      <w:r w:rsidRPr="00BF33AF">
        <w:rPr>
          <w:spacing w:val="-2"/>
          <w:sz w:val="28"/>
          <w:szCs w:val="28"/>
        </w:rPr>
        <w:t xml:space="preserve">- Chi bộ nhận xét, đánh giá vào bản kế hoạch hành động cá nhân thực hiện </w:t>
      </w:r>
      <w:r w:rsidR="00BF33AF" w:rsidRPr="00BF33AF">
        <w:rPr>
          <w:spacing w:val="-2"/>
          <w:sz w:val="28"/>
          <w:szCs w:val="28"/>
        </w:rPr>
        <w:t>Chỉ thị số 05-CT/TW về đẩy mạnh học tập và làm theo tư tưởng, đạo đức, phong cách Hồ Chí Minh; Nghị quyết Trung ương 4 (khóa XII) về tăng cường xây dựng, chỉnh đốn Đảng, ngăn chặn, đẩy lùi sự suy thoái về tư tưởng chính trị, đạo đức, lối sống, những biểu hiện “tự diễn biến”, “tự chuyển hóa” trong nội bộ</w:t>
      </w:r>
      <w:r w:rsidR="00453747">
        <w:rPr>
          <w:spacing w:val="-2"/>
          <w:sz w:val="28"/>
          <w:szCs w:val="28"/>
        </w:rPr>
        <w:t xml:space="preserve"> </w:t>
      </w:r>
      <w:r w:rsidR="00453747" w:rsidRPr="00BF33AF">
        <w:rPr>
          <w:spacing w:val="-2"/>
          <w:sz w:val="28"/>
          <w:szCs w:val="28"/>
        </w:rPr>
        <w:t>năm 2022</w:t>
      </w:r>
      <w:r w:rsidR="006A0CF4" w:rsidRPr="00BF33AF">
        <w:rPr>
          <w:spacing w:val="-2"/>
          <w:sz w:val="28"/>
          <w:szCs w:val="28"/>
        </w:rPr>
        <w:t xml:space="preserve">. </w:t>
      </w:r>
      <w:r w:rsidRPr="00BF33AF">
        <w:rPr>
          <w:spacing w:val="-2"/>
          <w:sz w:val="28"/>
          <w:szCs w:val="28"/>
        </w:rPr>
        <w:t xml:space="preserve">Đồng thời, triển khai xây dựng kế hoạch hành động cá nhân năm 2023 </w:t>
      </w:r>
      <w:r w:rsidRPr="00BF33AF">
        <w:rPr>
          <w:i/>
          <w:iCs/>
          <w:spacing w:val="-2"/>
          <w:sz w:val="28"/>
          <w:szCs w:val="28"/>
        </w:rPr>
        <w:t>(theo mẫu gửi kèm).</w:t>
      </w:r>
    </w:p>
    <w:p w14:paraId="72D9ED4E" w14:textId="77777777" w:rsidR="0012178A" w:rsidRDefault="0012178A" w:rsidP="00BF33AF">
      <w:pPr>
        <w:spacing w:before="120" w:after="120" w:line="276" w:lineRule="auto"/>
        <w:ind w:firstLine="567"/>
        <w:jc w:val="both"/>
        <w:rPr>
          <w:spacing w:val="-2"/>
          <w:sz w:val="28"/>
        </w:rPr>
      </w:pPr>
      <w:r>
        <w:rPr>
          <w:spacing w:val="-2"/>
          <w:sz w:val="28"/>
        </w:rPr>
        <w:t>- Trước khi tổ chức hội nghị kiểm điểm, đánh giá, xếp loại đảng viên phải lấy ý kiến nhận xét nơi cư trú theo Quy định số 213-QĐ/TW ngày 02/01/2020 của Bộ Chính trị về trách nhiệm của đảng viên đang công tác thường xuyên giữ mối liên hệ với tổ chức đảng và nhân dân nơi cư trú.</w:t>
      </w:r>
    </w:p>
    <w:p w14:paraId="172CAE57" w14:textId="02CBDA48" w:rsidR="00A44792" w:rsidRPr="00BF2F65" w:rsidRDefault="00A44792" w:rsidP="00BF33AF">
      <w:pPr>
        <w:spacing w:before="120" w:after="120" w:line="276" w:lineRule="auto"/>
        <w:ind w:firstLine="567"/>
        <w:jc w:val="both"/>
        <w:rPr>
          <w:sz w:val="28"/>
        </w:rPr>
      </w:pPr>
      <w:r w:rsidRPr="00BF2F65">
        <w:rPr>
          <w:sz w:val="28"/>
        </w:rPr>
        <w:t xml:space="preserve">- Hướng dẫn số 09-HD/ĐU và các loại mẫu được đăng trên </w:t>
      </w:r>
      <w:r>
        <w:rPr>
          <w:sz w:val="28"/>
        </w:rPr>
        <w:t>Cổng thông tin điện tử của Học viện</w:t>
      </w:r>
      <w:r w:rsidR="00BA04DF">
        <w:rPr>
          <w:sz w:val="28"/>
        </w:rPr>
        <w:t xml:space="preserve"> </w:t>
      </w:r>
      <w:r>
        <w:rPr>
          <w:sz w:val="28"/>
        </w:rPr>
        <w:t xml:space="preserve">(Mục Thông tin hoạt động - </w:t>
      </w:r>
      <w:r w:rsidRPr="00BF2F65">
        <w:rPr>
          <w:sz w:val="28"/>
        </w:rPr>
        <w:t>Công tác Đảng</w:t>
      </w:r>
      <w:r>
        <w:rPr>
          <w:sz w:val="28"/>
        </w:rPr>
        <w:t>)</w:t>
      </w:r>
      <w:r w:rsidRPr="00BF2F65">
        <w:rPr>
          <w:sz w:val="28"/>
        </w:rPr>
        <w:t>.</w:t>
      </w:r>
    </w:p>
    <w:p w14:paraId="2828FB06" w14:textId="418A4F9D" w:rsidR="00A44792" w:rsidRPr="00A11222" w:rsidRDefault="00B177B7" w:rsidP="00BF33AF">
      <w:pPr>
        <w:spacing w:before="120" w:after="120" w:line="276" w:lineRule="auto"/>
        <w:ind w:firstLine="567"/>
        <w:jc w:val="both"/>
        <w:rPr>
          <w:b/>
          <w:sz w:val="28"/>
        </w:rPr>
      </w:pPr>
      <w:r w:rsidRPr="00B177B7">
        <w:rPr>
          <w:b/>
          <w:sz w:val="28"/>
        </w:rPr>
        <w:t>3</w:t>
      </w:r>
      <w:r w:rsidR="00A44792" w:rsidRPr="00B177B7">
        <w:rPr>
          <w:b/>
          <w:sz w:val="28"/>
        </w:rPr>
        <w:t>.</w:t>
      </w:r>
      <w:r w:rsidR="00A44792">
        <w:rPr>
          <w:b/>
          <w:sz w:val="28"/>
        </w:rPr>
        <w:t xml:space="preserve"> </w:t>
      </w:r>
      <w:r w:rsidR="00A44792" w:rsidRPr="00B177B7">
        <w:rPr>
          <w:sz w:val="28"/>
        </w:rPr>
        <w:t>Thời gian và các văn bản cần nộp</w:t>
      </w:r>
      <w:r>
        <w:rPr>
          <w:sz w:val="28"/>
        </w:rPr>
        <w:t>:</w:t>
      </w:r>
      <w:r w:rsidR="00A44792" w:rsidRPr="00A11222">
        <w:rPr>
          <w:b/>
          <w:sz w:val="28"/>
        </w:rPr>
        <w:t xml:space="preserve"> </w:t>
      </w:r>
    </w:p>
    <w:p w14:paraId="4732F098" w14:textId="165C371E" w:rsidR="00A44792" w:rsidRPr="003D516D" w:rsidRDefault="00A44792" w:rsidP="00BF33AF">
      <w:pPr>
        <w:spacing w:before="120" w:after="120" w:line="276" w:lineRule="auto"/>
        <w:ind w:firstLine="567"/>
        <w:jc w:val="both"/>
        <w:rPr>
          <w:color w:val="000000" w:themeColor="text1"/>
          <w:spacing w:val="-2"/>
          <w:sz w:val="28"/>
        </w:rPr>
      </w:pPr>
      <w:r w:rsidRPr="004D6FEF">
        <w:rPr>
          <w:spacing w:val="-2"/>
          <w:sz w:val="28"/>
        </w:rPr>
        <w:t xml:space="preserve">Hồ sơ kết quả đánh giá, xếp loại chi bộ và đảng viên gửi về Đảng ủy (qua </w:t>
      </w:r>
      <w:r w:rsidR="001D3826">
        <w:rPr>
          <w:spacing w:val="-2"/>
          <w:sz w:val="28"/>
        </w:rPr>
        <w:t>Văn phòng Đảng ủy</w:t>
      </w:r>
      <w:r w:rsidRPr="004D6FEF">
        <w:rPr>
          <w:spacing w:val="-2"/>
          <w:sz w:val="28"/>
        </w:rPr>
        <w:t xml:space="preserve"> và file mềm qua địa chỉ email: </w:t>
      </w:r>
      <w:r w:rsidRPr="004D6FEF">
        <w:rPr>
          <w:spacing w:val="-2"/>
          <w:sz w:val="28"/>
          <w:u w:val="single"/>
        </w:rPr>
        <w:t>vpduhv3@gmail.com</w:t>
      </w:r>
      <w:r w:rsidRPr="004D6FEF">
        <w:rPr>
          <w:spacing w:val="-2"/>
          <w:sz w:val="28"/>
        </w:rPr>
        <w:t xml:space="preserve">) </w:t>
      </w:r>
      <w:r>
        <w:rPr>
          <w:b/>
          <w:spacing w:val="-2"/>
          <w:sz w:val="28"/>
        </w:rPr>
        <w:t xml:space="preserve">trước ngày </w:t>
      </w:r>
      <w:r w:rsidR="00F634F9" w:rsidRPr="003D516D">
        <w:rPr>
          <w:b/>
          <w:color w:val="000000" w:themeColor="text1"/>
          <w:spacing w:val="-2"/>
          <w:sz w:val="28"/>
        </w:rPr>
        <w:t>0</w:t>
      </w:r>
      <w:r w:rsidR="0044037F" w:rsidRPr="003D516D">
        <w:rPr>
          <w:b/>
          <w:color w:val="000000" w:themeColor="text1"/>
          <w:spacing w:val="-2"/>
          <w:sz w:val="28"/>
        </w:rPr>
        <w:t>8</w:t>
      </w:r>
      <w:r w:rsidR="00F634F9" w:rsidRPr="003D516D">
        <w:rPr>
          <w:b/>
          <w:color w:val="000000" w:themeColor="text1"/>
          <w:spacing w:val="-2"/>
          <w:sz w:val="28"/>
        </w:rPr>
        <w:t>/12/2022</w:t>
      </w:r>
      <w:r w:rsidRPr="003D516D">
        <w:rPr>
          <w:color w:val="000000" w:themeColor="text1"/>
          <w:spacing w:val="-2"/>
          <w:sz w:val="28"/>
        </w:rPr>
        <w:t xml:space="preserve">, gồm các loại văn bản sau: </w:t>
      </w:r>
    </w:p>
    <w:p w14:paraId="0844C1C7" w14:textId="25012B1C" w:rsidR="00A44792" w:rsidRPr="003D516D" w:rsidRDefault="00A44792" w:rsidP="00BF33AF">
      <w:pPr>
        <w:spacing w:before="120" w:after="120" w:line="276" w:lineRule="auto"/>
        <w:ind w:firstLine="567"/>
        <w:jc w:val="both"/>
        <w:rPr>
          <w:color w:val="000000" w:themeColor="text1"/>
          <w:sz w:val="28"/>
        </w:rPr>
      </w:pPr>
      <w:r w:rsidRPr="003D516D">
        <w:rPr>
          <w:color w:val="000000" w:themeColor="text1"/>
          <w:sz w:val="28"/>
        </w:rPr>
        <w:t>- Báo cáo tổng kết hoạt động của chi bộ năm 2022 và phương hướng, nhiệm vụ của chi bộ năm 2023.</w:t>
      </w:r>
    </w:p>
    <w:p w14:paraId="50CA9881" w14:textId="77777777" w:rsidR="00A44792" w:rsidRDefault="00A44792" w:rsidP="00BF33AF">
      <w:pPr>
        <w:spacing w:before="120" w:after="120" w:line="276" w:lineRule="auto"/>
        <w:ind w:firstLine="567"/>
        <w:jc w:val="both"/>
        <w:rPr>
          <w:sz w:val="28"/>
        </w:rPr>
      </w:pPr>
      <w:r>
        <w:rPr>
          <w:sz w:val="28"/>
        </w:rPr>
        <w:t>-</w:t>
      </w:r>
      <w:r w:rsidRPr="008D4F8E">
        <w:rPr>
          <w:sz w:val="28"/>
        </w:rPr>
        <w:t xml:space="preserve"> Báo cáo kết quả </w:t>
      </w:r>
      <w:r>
        <w:rPr>
          <w:sz w:val="28"/>
        </w:rPr>
        <w:t>xếp loại chất lượng chi bộ và đảng viên</w:t>
      </w:r>
      <w:r w:rsidRPr="008D4F8E">
        <w:rPr>
          <w:sz w:val="28"/>
        </w:rPr>
        <w:t>.</w:t>
      </w:r>
    </w:p>
    <w:p w14:paraId="074962F6" w14:textId="722A2363" w:rsidR="00A44792" w:rsidRDefault="00A44792" w:rsidP="00BF33AF">
      <w:pPr>
        <w:spacing w:before="120" w:after="120" w:line="276" w:lineRule="auto"/>
        <w:ind w:firstLine="567"/>
        <w:jc w:val="both"/>
        <w:rPr>
          <w:sz w:val="28"/>
        </w:rPr>
      </w:pPr>
      <w:r>
        <w:rPr>
          <w:sz w:val="28"/>
        </w:rPr>
        <w:t>-</w:t>
      </w:r>
      <w:r w:rsidRPr="008D4F8E">
        <w:rPr>
          <w:sz w:val="28"/>
        </w:rPr>
        <w:t xml:space="preserve"> Báo cáo kiểm điểm </w:t>
      </w:r>
      <w:r>
        <w:rPr>
          <w:sz w:val="28"/>
        </w:rPr>
        <w:t>tập thể năm 2022.</w:t>
      </w:r>
    </w:p>
    <w:p w14:paraId="25661F88" w14:textId="70F4C6F8" w:rsidR="00A44792" w:rsidRDefault="00A44792" w:rsidP="00BF33AF">
      <w:pPr>
        <w:spacing w:before="120" w:after="120" w:line="276" w:lineRule="auto"/>
        <w:ind w:firstLine="567"/>
        <w:jc w:val="both"/>
        <w:rPr>
          <w:sz w:val="28"/>
        </w:rPr>
      </w:pPr>
      <w:r>
        <w:rPr>
          <w:sz w:val="28"/>
        </w:rPr>
        <w:t>-</w:t>
      </w:r>
      <w:r w:rsidRPr="008D4F8E">
        <w:rPr>
          <w:sz w:val="28"/>
        </w:rPr>
        <w:t xml:space="preserve"> Danh sách đảng viên </w:t>
      </w:r>
      <w:r>
        <w:rPr>
          <w:sz w:val="28"/>
        </w:rPr>
        <w:t>được xếp loại chất lượng năm 2022</w:t>
      </w:r>
      <w:r w:rsidRPr="008D4F8E">
        <w:rPr>
          <w:sz w:val="28"/>
        </w:rPr>
        <w:t>.</w:t>
      </w:r>
    </w:p>
    <w:p w14:paraId="59D465AB" w14:textId="0ECB4EB5" w:rsidR="00A44792" w:rsidRPr="008D4F8E" w:rsidRDefault="00A44792" w:rsidP="00BF33AF">
      <w:pPr>
        <w:spacing w:before="120" w:after="120" w:line="276" w:lineRule="auto"/>
        <w:ind w:firstLine="567"/>
        <w:jc w:val="both"/>
        <w:rPr>
          <w:sz w:val="28"/>
        </w:rPr>
      </w:pPr>
      <w:r>
        <w:rPr>
          <w:sz w:val="28"/>
        </w:rPr>
        <w:t>-</w:t>
      </w:r>
      <w:r w:rsidRPr="008D4F8E">
        <w:rPr>
          <w:sz w:val="28"/>
        </w:rPr>
        <w:t xml:space="preserve"> Bản kiểm điểm </w:t>
      </w:r>
      <w:r>
        <w:rPr>
          <w:sz w:val="28"/>
        </w:rPr>
        <w:t>cá nhân năm 2022</w:t>
      </w:r>
      <w:r w:rsidRPr="008D4F8E">
        <w:rPr>
          <w:sz w:val="28"/>
        </w:rPr>
        <w:t>.</w:t>
      </w:r>
    </w:p>
    <w:p w14:paraId="444D32FA" w14:textId="77777777" w:rsidR="00A44792" w:rsidRDefault="00A44792" w:rsidP="00BF33AF">
      <w:pPr>
        <w:spacing w:before="120" w:after="120" w:line="276" w:lineRule="auto"/>
        <w:ind w:firstLine="567"/>
        <w:jc w:val="both"/>
        <w:rPr>
          <w:sz w:val="28"/>
        </w:rPr>
      </w:pPr>
      <w:r>
        <w:rPr>
          <w:sz w:val="28"/>
        </w:rPr>
        <w:t>- B</w:t>
      </w:r>
      <w:r w:rsidRPr="008D4F8E">
        <w:rPr>
          <w:sz w:val="28"/>
        </w:rPr>
        <w:t>ản tự kiểm điểm của Ủy viên Ban Chấp hành Đảng bộ (đối với chi bộ có Đảng ủy viên)</w:t>
      </w:r>
      <w:r>
        <w:rPr>
          <w:sz w:val="28"/>
        </w:rPr>
        <w:t>.</w:t>
      </w:r>
    </w:p>
    <w:p w14:paraId="60A98333" w14:textId="7BA8BF6A" w:rsidR="00A44792" w:rsidRDefault="00A44792" w:rsidP="00583003">
      <w:pPr>
        <w:spacing w:line="312" w:lineRule="auto"/>
        <w:ind w:firstLine="567"/>
        <w:jc w:val="both"/>
        <w:rPr>
          <w:sz w:val="28"/>
        </w:rPr>
      </w:pPr>
      <w:r>
        <w:rPr>
          <w:sz w:val="28"/>
        </w:rPr>
        <w:lastRenderedPageBreak/>
        <w:t>- Phiếu đánh giá chất lượng đảng viên.</w:t>
      </w:r>
    </w:p>
    <w:p w14:paraId="621B2852" w14:textId="77777777" w:rsidR="00A44792" w:rsidRDefault="00A44792" w:rsidP="00583003">
      <w:pPr>
        <w:spacing w:line="312" w:lineRule="auto"/>
        <w:ind w:firstLine="567"/>
        <w:jc w:val="both"/>
        <w:rPr>
          <w:sz w:val="28"/>
        </w:rPr>
      </w:pPr>
      <w:r>
        <w:rPr>
          <w:sz w:val="28"/>
        </w:rPr>
        <w:t>- Phiếu xếp loại chất lượng chi bộ.</w:t>
      </w:r>
    </w:p>
    <w:p w14:paraId="46E6C81A" w14:textId="77777777" w:rsidR="00A44792" w:rsidRDefault="00A44792" w:rsidP="00583003">
      <w:pPr>
        <w:spacing w:line="312" w:lineRule="auto"/>
        <w:ind w:firstLine="567"/>
        <w:jc w:val="both"/>
        <w:rPr>
          <w:sz w:val="28"/>
        </w:rPr>
      </w:pPr>
      <w:r>
        <w:rPr>
          <w:sz w:val="28"/>
        </w:rPr>
        <w:t>-</w:t>
      </w:r>
      <w:r w:rsidRPr="008D4F8E">
        <w:rPr>
          <w:sz w:val="28"/>
        </w:rPr>
        <w:t xml:space="preserve"> Phiếu nhận xét</w:t>
      </w:r>
      <w:r>
        <w:rPr>
          <w:sz w:val="28"/>
        </w:rPr>
        <w:t xml:space="preserve"> đảng viên nơi cư trú</w:t>
      </w:r>
      <w:r w:rsidRPr="008D4F8E">
        <w:rPr>
          <w:sz w:val="28"/>
        </w:rPr>
        <w:t>.</w:t>
      </w:r>
    </w:p>
    <w:p w14:paraId="1E976005" w14:textId="4B1282B9" w:rsidR="00A44792" w:rsidRDefault="00A44792" w:rsidP="00583003">
      <w:pPr>
        <w:spacing w:line="312" w:lineRule="auto"/>
        <w:ind w:firstLine="567"/>
        <w:jc w:val="both"/>
        <w:rPr>
          <w:sz w:val="28"/>
        </w:rPr>
      </w:pPr>
      <w:r>
        <w:rPr>
          <w:sz w:val="28"/>
        </w:rPr>
        <w:t>-</w:t>
      </w:r>
      <w:r w:rsidRPr="008D4F8E">
        <w:rPr>
          <w:sz w:val="28"/>
        </w:rPr>
        <w:t xml:space="preserve"> Phiếu </w:t>
      </w:r>
      <w:r>
        <w:rPr>
          <w:sz w:val="28"/>
        </w:rPr>
        <w:t>bổ sung hồ sơ đảng viên năm 2022</w:t>
      </w:r>
      <w:r w:rsidRPr="008D4F8E">
        <w:rPr>
          <w:sz w:val="28"/>
        </w:rPr>
        <w:t xml:space="preserve">. </w:t>
      </w:r>
    </w:p>
    <w:p w14:paraId="304B59BD" w14:textId="77777777" w:rsidR="00A44792" w:rsidRPr="008D4F8E" w:rsidRDefault="00A44792" w:rsidP="00583003">
      <w:pPr>
        <w:spacing w:line="312" w:lineRule="auto"/>
        <w:ind w:firstLine="567"/>
        <w:jc w:val="both"/>
        <w:rPr>
          <w:sz w:val="28"/>
        </w:rPr>
      </w:pPr>
      <w:r>
        <w:rPr>
          <w:sz w:val="28"/>
        </w:rPr>
        <w:t>-</w:t>
      </w:r>
      <w:r w:rsidRPr="008D4F8E">
        <w:rPr>
          <w:sz w:val="28"/>
        </w:rPr>
        <w:t xml:space="preserve"> Biên bả</w:t>
      </w:r>
      <w:r>
        <w:rPr>
          <w:sz w:val="28"/>
        </w:rPr>
        <w:t>n kiểm phiếu đánh giá, xếp loại</w:t>
      </w:r>
      <w:r w:rsidRPr="008D4F8E">
        <w:rPr>
          <w:sz w:val="28"/>
        </w:rPr>
        <w:t xml:space="preserve"> chất lượng chi bộ và đảng viên.</w:t>
      </w:r>
    </w:p>
    <w:p w14:paraId="55BE6ACB" w14:textId="77777777" w:rsidR="00A44792" w:rsidRPr="008D4F8E" w:rsidRDefault="00A44792" w:rsidP="00583003">
      <w:pPr>
        <w:spacing w:line="312" w:lineRule="auto"/>
        <w:ind w:firstLine="567"/>
        <w:jc w:val="both"/>
        <w:rPr>
          <w:sz w:val="28"/>
        </w:rPr>
      </w:pPr>
      <w:r>
        <w:rPr>
          <w:sz w:val="28"/>
        </w:rPr>
        <w:t>-</w:t>
      </w:r>
      <w:r w:rsidRPr="008D4F8E">
        <w:rPr>
          <w:sz w:val="28"/>
        </w:rPr>
        <w:t xml:space="preserve"> Biên bản họp chi bộ.</w:t>
      </w:r>
      <w:r w:rsidRPr="008D4F8E">
        <w:rPr>
          <w:sz w:val="28"/>
        </w:rPr>
        <w:tab/>
      </w:r>
    </w:p>
    <w:p w14:paraId="0513E45D" w14:textId="77777777" w:rsidR="00A44792" w:rsidRPr="008D4F8E" w:rsidRDefault="00A44792" w:rsidP="00583003">
      <w:pPr>
        <w:spacing w:line="312" w:lineRule="auto"/>
        <w:ind w:firstLine="567"/>
        <w:jc w:val="both"/>
        <w:rPr>
          <w:sz w:val="28"/>
        </w:rPr>
      </w:pPr>
      <w:r>
        <w:rPr>
          <w:sz w:val="28"/>
        </w:rPr>
        <w:t>-</w:t>
      </w:r>
      <w:r w:rsidRPr="008D4F8E">
        <w:rPr>
          <w:sz w:val="28"/>
        </w:rPr>
        <w:t xml:space="preserve"> Tờ trình của chi bộ đề nghị khen thưởng chi bộ và đảng viên (nếu có). </w:t>
      </w:r>
    </w:p>
    <w:p w14:paraId="672C6580" w14:textId="77777777" w:rsidR="00A44792" w:rsidRPr="008D4F8E" w:rsidRDefault="00A44792" w:rsidP="00583003">
      <w:pPr>
        <w:spacing w:line="312" w:lineRule="auto"/>
        <w:ind w:firstLine="567"/>
        <w:jc w:val="both"/>
        <w:rPr>
          <w:sz w:val="28"/>
        </w:rPr>
      </w:pPr>
      <w:r>
        <w:rPr>
          <w:sz w:val="28"/>
        </w:rPr>
        <w:t xml:space="preserve">- </w:t>
      </w:r>
      <w:r w:rsidRPr="008D4F8E">
        <w:rPr>
          <w:sz w:val="28"/>
        </w:rPr>
        <w:t>Báo cáo thành tích của chi bộ đề nghị khen thưởng (nếu có).</w:t>
      </w:r>
    </w:p>
    <w:p w14:paraId="2D3ED5AA" w14:textId="77777777" w:rsidR="00A44792" w:rsidRDefault="00A44792" w:rsidP="00583003">
      <w:pPr>
        <w:spacing w:line="312" w:lineRule="auto"/>
        <w:ind w:firstLine="567"/>
        <w:jc w:val="both"/>
        <w:rPr>
          <w:sz w:val="28"/>
        </w:rPr>
      </w:pPr>
      <w:r>
        <w:rPr>
          <w:sz w:val="28"/>
        </w:rPr>
        <w:t>-</w:t>
      </w:r>
      <w:r w:rsidRPr="008D4F8E">
        <w:rPr>
          <w:sz w:val="28"/>
        </w:rPr>
        <w:t xml:space="preserve"> </w:t>
      </w:r>
      <w:r>
        <w:rPr>
          <w:sz w:val="28"/>
        </w:rPr>
        <w:t>Báo cáo thành tích của cá nhân</w:t>
      </w:r>
      <w:r w:rsidRPr="008D4F8E">
        <w:rPr>
          <w:sz w:val="28"/>
        </w:rPr>
        <w:t xml:space="preserve"> đề nghị khen thưởng (nếu có).</w:t>
      </w:r>
    </w:p>
    <w:p w14:paraId="5E979F64" w14:textId="49A1E4AF" w:rsidR="00A44792" w:rsidRDefault="00A44792" w:rsidP="00583003">
      <w:pPr>
        <w:spacing w:line="312" w:lineRule="auto"/>
        <w:ind w:firstLine="567"/>
        <w:jc w:val="both"/>
        <w:rPr>
          <w:sz w:val="28"/>
          <w:szCs w:val="28"/>
        </w:rPr>
      </w:pPr>
      <w:r>
        <w:rPr>
          <w:sz w:val="28"/>
        </w:rPr>
        <w:t>-</w:t>
      </w:r>
      <w:r w:rsidRPr="00E53E1E">
        <w:rPr>
          <w:sz w:val="28"/>
        </w:rPr>
        <w:t xml:space="preserve"> Bản </w:t>
      </w:r>
      <w:r w:rsidRPr="00E53E1E">
        <w:rPr>
          <w:sz w:val="28"/>
          <w:szCs w:val="28"/>
        </w:rPr>
        <w:t>kế hoạch hành động cá nhân năm 202</w:t>
      </w:r>
      <w:r>
        <w:rPr>
          <w:sz w:val="28"/>
          <w:szCs w:val="28"/>
        </w:rPr>
        <w:t>2</w:t>
      </w:r>
      <w:r w:rsidRPr="00E53E1E">
        <w:rPr>
          <w:sz w:val="28"/>
          <w:szCs w:val="28"/>
        </w:rPr>
        <w:t>.</w:t>
      </w:r>
    </w:p>
    <w:p w14:paraId="79CAA7DA" w14:textId="33E3B8EA" w:rsidR="00A44792" w:rsidRPr="00BB1BFF" w:rsidRDefault="001447D6" w:rsidP="00583003">
      <w:pPr>
        <w:spacing w:line="312" w:lineRule="auto"/>
        <w:ind w:firstLine="567"/>
        <w:jc w:val="both"/>
        <w:rPr>
          <w:sz w:val="28"/>
        </w:rPr>
      </w:pPr>
      <w:r>
        <w:rPr>
          <w:b/>
          <w:i/>
          <w:sz w:val="28"/>
          <w:szCs w:val="28"/>
        </w:rPr>
        <w:t xml:space="preserve"> </w:t>
      </w:r>
      <w:r w:rsidR="00A44792" w:rsidRPr="00BB1BFF">
        <w:rPr>
          <w:sz w:val="28"/>
        </w:rPr>
        <w:t xml:space="preserve">Đề nghị các chi bộ trực thuộc triển khai thực hiện đúng thời gian quy định. Trong quá trình thực hiện, nếu có vấn đề gì vướng mắc, chi bộ phản ánh về Đảng ủy (qua </w:t>
      </w:r>
      <w:r w:rsidR="00A44792">
        <w:rPr>
          <w:sz w:val="28"/>
        </w:rPr>
        <w:t>Văn phòng Đảng ủy</w:t>
      </w:r>
      <w:r w:rsidR="00A44792" w:rsidRPr="00BB1BFF">
        <w:rPr>
          <w:sz w:val="28"/>
        </w:rPr>
        <w:t>) để được hướng dẫn.</w:t>
      </w:r>
    </w:p>
    <w:p w14:paraId="6E963EF1" w14:textId="77777777" w:rsidR="00A44792" w:rsidRPr="004E59CF" w:rsidRDefault="00A44792" w:rsidP="00A44792">
      <w:pPr>
        <w:rPr>
          <w:sz w:val="16"/>
          <w:szCs w:val="16"/>
        </w:rPr>
      </w:pPr>
    </w:p>
    <w:tbl>
      <w:tblPr>
        <w:tblW w:w="0" w:type="auto"/>
        <w:tblInd w:w="108" w:type="dxa"/>
        <w:tblLook w:val="01E0" w:firstRow="1" w:lastRow="1" w:firstColumn="1" w:lastColumn="1" w:noHBand="0" w:noVBand="0"/>
      </w:tblPr>
      <w:tblGrid>
        <w:gridCol w:w="4966"/>
        <w:gridCol w:w="4283"/>
      </w:tblGrid>
      <w:tr w:rsidR="00A44792" w:rsidRPr="00BE17D7" w14:paraId="5C805446" w14:textId="77777777" w:rsidTr="00023087">
        <w:tc>
          <w:tcPr>
            <w:tcW w:w="5103" w:type="dxa"/>
          </w:tcPr>
          <w:p w14:paraId="14F9A15C" w14:textId="77777777" w:rsidR="00A44792" w:rsidRPr="00E67360" w:rsidRDefault="00A44792" w:rsidP="00023087">
            <w:pPr>
              <w:spacing w:before="60"/>
              <w:jc w:val="both"/>
              <w:rPr>
                <w:u w:val="single"/>
              </w:rPr>
            </w:pPr>
            <w:r w:rsidRPr="00E67360">
              <w:rPr>
                <w:sz w:val="28"/>
                <w:u w:val="single"/>
              </w:rPr>
              <w:t>Nơi nhận:</w:t>
            </w:r>
          </w:p>
          <w:p w14:paraId="47AFF900" w14:textId="77777777" w:rsidR="00A44792" w:rsidRDefault="00A44792" w:rsidP="00023087">
            <w:pPr>
              <w:spacing w:before="60"/>
              <w:jc w:val="both"/>
            </w:pPr>
            <w:r w:rsidRPr="00373F6E">
              <w:t xml:space="preserve">- </w:t>
            </w:r>
            <w:r>
              <w:t>Như trên,</w:t>
            </w:r>
          </w:p>
          <w:p w14:paraId="44F03FC7" w14:textId="77777777" w:rsidR="00A44792" w:rsidRDefault="00A44792" w:rsidP="00023087">
            <w:pPr>
              <w:spacing w:before="60"/>
              <w:jc w:val="both"/>
            </w:pPr>
            <w:r>
              <w:t>- Website Học viện,</w:t>
            </w:r>
          </w:p>
          <w:p w14:paraId="4FCB99C5" w14:textId="5F6710B9" w:rsidR="00A44792" w:rsidRPr="00BE17D7" w:rsidRDefault="00A44792" w:rsidP="00023087">
            <w:pPr>
              <w:spacing w:before="60"/>
              <w:jc w:val="both"/>
            </w:pPr>
            <w:r w:rsidRPr="00373F6E">
              <w:t xml:space="preserve">- Lưu </w:t>
            </w:r>
            <w:r>
              <w:t>VPĐU</w:t>
            </w:r>
            <w:r w:rsidRPr="00373F6E">
              <w:t xml:space="preserve">. </w:t>
            </w:r>
          </w:p>
        </w:tc>
        <w:tc>
          <w:tcPr>
            <w:tcW w:w="4395" w:type="dxa"/>
          </w:tcPr>
          <w:p w14:paraId="50D70AA9" w14:textId="77777777" w:rsidR="00A44792" w:rsidRPr="000F3F52" w:rsidRDefault="00A44792" w:rsidP="00023087">
            <w:pPr>
              <w:spacing w:before="60"/>
              <w:jc w:val="center"/>
              <w:rPr>
                <w:b/>
                <w:lang w:val="fr-FR"/>
              </w:rPr>
            </w:pPr>
            <w:r w:rsidRPr="000F3F52">
              <w:rPr>
                <w:b/>
                <w:sz w:val="28"/>
                <w:lang w:val="fr-FR"/>
              </w:rPr>
              <w:t xml:space="preserve">T/M </w:t>
            </w:r>
            <w:r>
              <w:rPr>
                <w:b/>
                <w:sz w:val="28"/>
                <w:lang w:val="fr-FR"/>
              </w:rPr>
              <w:t>BAN CHẤP HÀNH</w:t>
            </w:r>
          </w:p>
          <w:p w14:paraId="64C0C50B" w14:textId="1F8D3BF9" w:rsidR="00A44792" w:rsidRPr="00A44792" w:rsidRDefault="00A44792" w:rsidP="00023087">
            <w:pPr>
              <w:spacing w:before="60"/>
              <w:jc w:val="center"/>
              <w:rPr>
                <w:sz w:val="28"/>
                <w:szCs w:val="28"/>
                <w:lang w:val="fr-FR"/>
              </w:rPr>
            </w:pPr>
            <w:r w:rsidRPr="00A44792">
              <w:rPr>
                <w:sz w:val="28"/>
                <w:szCs w:val="28"/>
                <w:lang w:val="fr-FR"/>
              </w:rPr>
              <w:t>PHÓ BÍ THƯ</w:t>
            </w:r>
          </w:p>
          <w:p w14:paraId="5254140E" w14:textId="77777777" w:rsidR="00A44792" w:rsidRDefault="00A44792" w:rsidP="00023087">
            <w:pPr>
              <w:spacing w:before="60"/>
              <w:jc w:val="center"/>
              <w:rPr>
                <w:lang w:val="fr-FR"/>
              </w:rPr>
            </w:pPr>
          </w:p>
          <w:p w14:paraId="7E924DD9" w14:textId="21DC8519" w:rsidR="00A44792" w:rsidRDefault="00A44792" w:rsidP="00023087">
            <w:pPr>
              <w:spacing w:before="60"/>
              <w:jc w:val="center"/>
              <w:rPr>
                <w:lang w:val="fr-FR"/>
              </w:rPr>
            </w:pPr>
          </w:p>
          <w:p w14:paraId="23EAC3B6" w14:textId="1BDD5D4E" w:rsidR="00C940D6" w:rsidRDefault="00C940D6" w:rsidP="00023087">
            <w:pPr>
              <w:spacing w:before="60"/>
              <w:jc w:val="center"/>
              <w:rPr>
                <w:lang w:val="fr-FR"/>
              </w:rPr>
            </w:pPr>
          </w:p>
          <w:p w14:paraId="165135A8" w14:textId="77777777" w:rsidR="00C940D6" w:rsidRPr="000F3F52" w:rsidRDefault="00C940D6" w:rsidP="00023087">
            <w:pPr>
              <w:spacing w:before="60"/>
              <w:jc w:val="center"/>
              <w:rPr>
                <w:lang w:val="fr-FR"/>
              </w:rPr>
            </w:pPr>
          </w:p>
          <w:p w14:paraId="4DC18C32" w14:textId="77777777" w:rsidR="00A44792" w:rsidRPr="000F3F52" w:rsidRDefault="00A44792" w:rsidP="00023087">
            <w:pPr>
              <w:spacing w:before="60"/>
              <w:jc w:val="center"/>
              <w:rPr>
                <w:lang w:val="fr-FR"/>
              </w:rPr>
            </w:pPr>
          </w:p>
          <w:p w14:paraId="152C3880" w14:textId="77777777" w:rsidR="00A44792" w:rsidRPr="00BE17D7" w:rsidRDefault="00A44792" w:rsidP="00023087">
            <w:pPr>
              <w:spacing w:before="60"/>
              <w:jc w:val="center"/>
              <w:rPr>
                <w:b/>
              </w:rPr>
            </w:pPr>
            <w:r>
              <w:rPr>
                <w:b/>
                <w:sz w:val="28"/>
              </w:rPr>
              <w:t>Lê Văn Đính</w:t>
            </w:r>
          </w:p>
        </w:tc>
      </w:tr>
    </w:tbl>
    <w:p w14:paraId="422DF019" w14:textId="77777777" w:rsidR="00A44792" w:rsidRPr="00220044" w:rsidRDefault="00A44792" w:rsidP="00A44792"/>
    <w:p w14:paraId="7760D3C8" w14:textId="77777777" w:rsidR="00A44792" w:rsidRPr="00220044" w:rsidRDefault="00A44792" w:rsidP="00A44792"/>
    <w:p w14:paraId="58A9A4A7" w14:textId="77777777" w:rsidR="00A44792" w:rsidRPr="00220044" w:rsidRDefault="00A44792" w:rsidP="00A44792"/>
    <w:p w14:paraId="7F1E8463" w14:textId="77777777" w:rsidR="00A44792" w:rsidRDefault="00A44792" w:rsidP="00A44792"/>
    <w:p w14:paraId="50C9D57B" w14:textId="77777777" w:rsidR="00A44792" w:rsidRDefault="00A44792" w:rsidP="00A44792"/>
    <w:p w14:paraId="6A0FB1EA" w14:textId="77777777" w:rsidR="00A44792" w:rsidRDefault="00A44792" w:rsidP="00A44792"/>
    <w:p w14:paraId="77293CDD" w14:textId="77777777" w:rsidR="00A44792" w:rsidRDefault="00A44792" w:rsidP="00A44792"/>
    <w:p w14:paraId="0410E8D8" w14:textId="77777777" w:rsidR="00A44792" w:rsidRDefault="00A44792" w:rsidP="00A44792"/>
    <w:p w14:paraId="0C946268" w14:textId="77777777" w:rsidR="00CE1BA4" w:rsidRDefault="00CE1BA4"/>
    <w:sectPr w:rsidR="00CE1BA4" w:rsidSect="00C940D6">
      <w:headerReference w:type="default" r:id="rId6"/>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FDBB" w14:textId="77777777" w:rsidR="00026882" w:rsidRDefault="00026882">
      <w:r>
        <w:separator/>
      </w:r>
    </w:p>
  </w:endnote>
  <w:endnote w:type="continuationSeparator" w:id="0">
    <w:p w14:paraId="697A44B2" w14:textId="77777777" w:rsidR="00026882" w:rsidRDefault="0002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46FB" w14:textId="77777777" w:rsidR="00026882" w:rsidRDefault="00026882">
      <w:r>
        <w:separator/>
      </w:r>
    </w:p>
  </w:footnote>
  <w:footnote w:type="continuationSeparator" w:id="0">
    <w:p w14:paraId="15B1C056" w14:textId="77777777" w:rsidR="00026882" w:rsidRDefault="0002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508"/>
      <w:docPartObj>
        <w:docPartGallery w:val="Page Numbers (Top of Page)"/>
        <w:docPartUnique/>
      </w:docPartObj>
    </w:sdtPr>
    <w:sdtContent>
      <w:p w14:paraId="6871FD78" w14:textId="5FEC3732" w:rsidR="003A49BB" w:rsidRDefault="00F634F9">
        <w:pPr>
          <w:pStyle w:val="Header"/>
          <w:jc w:val="center"/>
        </w:pPr>
        <w:r>
          <w:fldChar w:fldCharType="begin"/>
        </w:r>
        <w:r>
          <w:instrText xml:space="preserve"> PAGE   \* MERGEFORMAT </w:instrText>
        </w:r>
        <w:r>
          <w:fldChar w:fldCharType="separate"/>
        </w:r>
        <w:r w:rsidR="008619E0">
          <w:rPr>
            <w:noProof/>
          </w:rPr>
          <w:t>3</w:t>
        </w:r>
        <w:r>
          <w:rPr>
            <w:noProof/>
          </w:rPr>
          <w:fldChar w:fldCharType="end"/>
        </w:r>
      </w:p>
    </w:sdtContent>
  </w:sdt>
  <w:p w14:paraId="7815D7E8" w14:textId="77777777" w:rsidR="003A49BB"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92"/>
    <w:rsid w:val="00026882"/>
    <w:rsid w:val="00067074"/>
    <w:rsid w:val="00083824"/>
    <w:rsid w:val="00095573"/>
    <w:rsid w:val="000F0108"/>
    <w:rsid w:val="000F3E91"/>
    <w:rsid w:val="0012178A"/>
    <w:rsid w:val="001447D6"/>
    <w:rsid w:val="001D3826"/>
    <w:rsid w:val="00254522"/>
    <w:rsid w:val="003C331C"/>
    <w:rsid w:val="003D516D"/>
    <w:rsid w:val="003F04E2"/>
    <w:rsid w:val="00437694"/>
    <w:rsid w:val="0044037F"/>
    <w:rsid w:val="00453747"/>
    <w:rsid w:val="004B60EB"/>
    <w:rsid w:val="00513DC8"/>
    <w:rsid w:val="00542068"/>
    <w:rsid w:val="0055539A"/>
    <w:rsid w:val="00583003"/>
    <w:rsid w:val="006258B0"/>
    <w:rsid w:val="006A0CF4"/>
    <w:rsid w:val="0076491D"/>
    <w:rsid w:val="007A25AE"/>
    <w:rsid w:val="007D2450"/>
    <w:rsid w:val="008261C0"/>
    <w:rsid w:val="008619E0"/>
    <w:rsid w:val="00875A02"/>
    <w:rsid w:val="008D3029"/>
    <w:rsid w:val="009009B6"/>
    <w:rsid w:val="00966DC1"/>
    <w:rsid w:val="009E4BEA"/>
    <w:rsid w:val="00A44792"/>
    <w:rsid w:val="00B177B7"/>
    <w:rsid w:val="00B601ED"/>
    <w:rsid w:val="00B60D6A"/>
    <w:rsid w:val="00B72BE7"/>
    <w:rsid w:val="00BA04DF"/>
    <w:rsid w:val="00BF33AF"/>
    <w:rsid w:val="00C115F5"/>
    <w:rsid w:val="00C925C4"/>
    <w:rsid w:val="00C940D6"/>
    <w:rsid w:val="00CD4B35"/>
    <w:rsid w:val="00CE1BA4"/>
    <w:rsid w:val="00D019D6"/>
    <w:rsid w:val="00EF66A0"/>
    <w:rsid w:val="00F634F9"/>
    <w:rsid w:val="00F8085E"/>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3A19"/>
  <w15:chartTrackingRefBased/>
  <w15:docId w15:val="{DB978563-DCA9-44EE-8E8E-C6D66F6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792"/>
    <w:pPr>
      <w:tabs>
        <w:tab w:val="center" w:pos="4680"/>
        <w:tab w:val="right" w:pos="9360"/>
      </w:tabs>
    </w:pPr>
  </w:style>
  <w:style w:type="character" w:customStyle="1" w:styleId="HeaderChar">
    <w:name w:val="Header Char"/>
    <w:basedOn w:val="DefaultParagraphFont"/>
    <w:link w:val="Header"/>
    <w:uiPriority w:val="99"/>
    <w:rsid w:val="00A44792"/>
    <w:rPr>
      <w:rFonts w:eastAsia="Times New Roman" w:cs="Times New Roman"/>
      <w:sz w:val="24"/>
      <w:szCs w:val="24"/>
    </w:rPr>
  </w:style>
  <w:style w:type="paragraph" w:styleId="ListParagraph">
    <w:name w:val="List Paragraph"/>
    <w:basedOn w:val="Normal"/>
    <w:uiPriority w:val="34"/>
    <w:qFormat/>
    <w:rsid w:val="0044037F"/>
    <w:pPr>
      <w:ind w:left="720"/>
      <w:contextualSpacing/>
    </w:pPr>
  </w:style>
  <w:style w:type="paragraph" w:styleId="BalloonText">
    <w:name w:val="Balloon Text"/>
    <w:basedOn w:val="Normal"/>
    <w:link w:val="BalloonTextChar"/>
    <w:uiPriority w:val="99"/>
    <w:semiHidden/>
    <w:unhideWhenUsed/>
    <w:rsid w:val="00C94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0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EC57B-5401-46AB-88B8-85149046EE76}"/>
</file>

<file path=customXml/itemProps2.xml><?xml version="1.0" encoding="utf-8"?>
<ds:datastoreItem xmlns:ds="http://schemas.openxmlformats.org/officeDocument/2006/customXml" ds:itemID="{A5916AD9-582C-40D5-B273-3CA10C40A28E}"/>
</file>

<file path=customXml/itemProps3.xml><?xml version="1.0" encoding="utf-8"?>
<ds:datastoreItem xmlns:ds="http://schemas.openxmlformats.org/officeDocument/2006/customXml" ds:itemID="{F3333FBF-8DAD-494D-B195-F921CBF1C0AB}"/>
</file>

<file path=docProps/app.xml><?xml version="1.0" encoding="utf-8"?>
<Properties xmlns="http://schemas.openxmlformats.org/officeDocument/2006/extended-properties" xmlns:vt="http://schemas.openxmlformats.org/officeDocument/2006/docPropsVTypes">
  <Template>Normal</Template>
  <TotalTime>172</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2022-11-24T06:52:00Z</cp:lastPrinted>
  <dcterms:created xsi:type="dcterms:W3CDTF">2022-11-24T01:19:00Z</dcterms:created>
  <dcterms:modified xsi:type="dcterms:W3CDTF">2022-11-24T06:53:00Z</dcterms:modified>
</cp:coreProperties>
</file>